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30EC" w14:textId="3F4E161E" w:rsidR="00343AAA" w:rsidRDefault="0091792B" w:rsidP="008641F0">
      <w:pPr>
        <w:jc w:val="center"/>
        <w:rPr>
          <w:sz w:val="36"/>
          <w:szCs w:val="36"/>
        </w:rPr>
      </w:pPr>
      <w:r w:rsidRPr="00D736B0">
        <w:rPr>
          <w:rFonts w:hint="eastAsia"/>
          <w:sz w:val="36"/>
          <w:szCs w:val="36"/>
        </w:rPr>
        <w:t>彰化縣</w:t>
      </w:r>
      <w:r w:rsidR="00673690">
        <w:rPr>
          <w:rFonts w:hint="eastAsia"/>
          <w:sz w:val="36"/>
          <w:szCs w:val="36"/>
        </w:rPr>
        <w:t>和美鎮大榮</w:t>
      </w:r>
      <w:r w:rsidRPr="00D736B0">
        <w:rPr>
          <w:rFonts w:hint="eastAsia"/>
          <w:sz w:val="36"/>
          <w:szCs w:val="36"/>
        </w:rPr>
        <w:t>國民小學</w:t>
      </w:r>
      <w:r w:rsidR="002D608C">
        <w:rPr>
          <w:rFonts w:hint="eastAsia"/>
          <w:sz w:val="36"/>
          <w:szCs w:val="36"/>
        </w:rPr>
        <w:t>冷氣</w:t>
      </w:r>
      <w:r w:rsidRPr="00D736B0">
        <w:rPr>
          <w:rFonts w:hint="eastAsia"/>
          <w:sz w:val="36"/>
          <w:szCs w:val="36"/>
        </w:rPr>
        <w:t>使用管理辦法</w:t>
      </w:r>
    </w:p>
    <w:p w14:paraId="4FB69E6E" w14:textId="77777777" w:rsidR="001F70E4" w:rsidRPr="00D736B0" w:rsidRDefault="001F70E4" w:rsidP="008641F0">
      <w:pPr>
        <w:jc w:val="center"/>
        <w:rPr>
          <w:sz w:val="36"/>
          <w:szCs w:val="36"/>
        </w:rPr>
      </w:pPr>
    </w:p>
    <w:p w14:paraId="2BE8D3DA" w14:textId="15EFB192" w:rsidR="00AD5C58" w:rsidRDefault="00571268" w:rsidP="00571268">
      <w:pPr>
        <w:jc w:val="right"/>
        <w:rPr>
          <w:sz w:val="20"/>
        </w:rPr>
      </w:pPr>
      <w:r w:rsidRPr="00571268">
        <w:rPr>
          <w:rFonts w:hint="eastAsia"/>
          <w:sz w:val="20"/>
        </w:rPr>
        <w:t>1</w:t>
      </w:r>
      <w:r w:rsidRPr="00571268">
        <w:rPr>
          <w:sz w:val="20"/>
        </w:rPr>
        <w:t>11</w:t>
      </w:r>
      <w:r w:rsidRPr="00571268">
        <w:rPr>
          <w:sz w:val="20"/>
        </w:rPr>
        <w:t>年</w:t>
      </w:r>
      <w:r w:rsidRPr="00571268">
        <w:rPr>
          <w:rFonts w:hint="eastAsia"/>
          <w:sz w:val="20"/>
        </w:rPr>
        <w:t>4</w:t>
      </w:r>
      <w:r w:rsidRPr="00571268">
        <w:rPr>
          <w:sz w:val="20"/>
        </w:rPr>
        <w:t>月</w:t>
      </w:r>
      <w:r w:rsidR="006C7E5E">
        <w:rPr>
          <w:sz w:val="20"/>
        </w:rPr>
        <w:t>27</w:t>
      </w:r>
      <w:r w:rsidRPr="00571268">
        <w:rPr>
          <w:sz w:val="20"/>
        </w:rPr>
        <w:t>日訂定</w:t>
      </w:r>
    </w:p>
    <w:p w14:paraId="277BE15E" w14:textId="64FB3907" w:rsidR="00722972" w:rsidRDefault="00722972" w:rsidP="00571268">
      <w:pPr>
        <w:jc w:val="right"/>
        <w:rPr>
          <w:sz w:val="20"/>
        </w:rPr>
      </w:pPr>
      <w:r>
        <w:rPr>
          <w:rFonts w:hint="eastAsia"/>
          <w:sz w:val="20"/>
        </w:rPr>
        <w:t>1</w:t>
      </w:r>
      <w:r>
        <w:rPr>
          <w:sz w:val="20"/>
        </w:rPr>
        <w:t>12</w:t>
      </w:r>
      <w:r>
        <w:rPr>
          <w:sz w:val="20"/>
        </w:rPr>
        <w:t>年</w:t>
      </w:r>
      <w:r w:rsidR="00920ED5">
        <w:rPr>
          <w:sz w:val="20"/>
        </w:rPr>
        <w:t>2</w:t>
      </w:r>
      <w:r>
        <w:rPr>
          <w:sz w:val="20"/>
        </w:rPr>
        <w:t>月</w:t>
      </w:r>
      <w:r w:rsidR="00920ED5">
        <w:rPr>
          <w:sz w:val="20"/>
        </w:rPr>
        <w:t>14</w:t>
      </w:r>
      <w:r>
        <w:rPr>
          <w:sz w:val="20"/>
        </w:rPr>
        <w:t>日修</w:t>
      </w:r>
      <w:r>
        <w:rPr>
          <w:rFonts w:hint="eastAsia"/>
          <w:sz w:val="20"/>
        </w:rPr>
        <w:t>訂</w:t>
      </w:r>
    </w:p>
    <w:p w14:paraId="14C7A7E6" w14:textId="077C3154" w:rsidR="00C536DF" w:rsidRPr="00571268" w:rsidRDefault="00C536DF" w:rsidP="00571268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1</w:t>
      </w:r>
      <w:r>
        <w:rPr>
          <w:sz w:val="20"/>
        </w:rPr>
        <w:t>12</w:t>
      </w:r>
      <w:r>
        <w:rPr>
          <w:sz w:val="20"/>
        </w:rPr>
        <w:t>年</w:t>
      </w:r>
      <w:r>
        <w:rPr>
          <w:rFonts w:hint="eastAsia"/>
          <w:sz w:val="20"/>
        </w:rPr>
        <w:t>6</w:t>
      </w:r>
      <w:r>
        <w:rPr>
          <w:sz w:val="20"/>
        </w:rPr>
        <w:t>月</w:t>
      </w:r>
      <w:r>
        <w:rPr>
          <w:rFonts w:hint="eastAsia"/>
          <w:sz w:val="20"/>
        </w:rPr>
        <w:t>1</w:t>
      </w:r>
      <w:r>
        <w:rPr>
          <w:sz w:val="20"/>
        </w:rPr>
        <w:t>3</w:t>
      </w:r>
      <w:r>
        <w:rPr>
          <w:sz w:val="20"/>
        </w:rPr>
        <w:t>日修訂</w:t>
      </w:r>
      <w:bookmarkStart w:id="0" w:name="_GoBack"/>
      <w:bookmarkEnd w:id="0"/>
    </w:p>
    <w:p w14:paraId="1E142FA2" w14:textId="77777777" w:rsidR="0022416B" w:rsidRDefault="0022416B" w:rsidP="001F70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依據：</w:t>
      </w:r>
    </w:p>
    <w:p w14:paraId="077420BD" w14:textId="743A29CA" w:rsidR="0022416B" w:rsidRDefault="0022416B" w:rsidP="001F70E4">
      <w:pPr>
        <w:pStyle w:val="a8"/>
        <w:ind w:left="560"/>
      </w:pPr>
      <w:r>
        <w:rPr>
          <w:rFonts w:hint="eastAsia"/>
        </w:rPr>
        <w:t>「</w:t>
      </w:r>
      <w:r w:rsidR="00507278" w:rsidRPr="00507278">
        <w:rPr>
          <w:rFonts w:hint="eastAsia"/>
        </w:rPr>
        <w:t>彰化縣公立國民中小學班級冷氣使用及管理注意事項</w:t>
      </w:r>
      <w:r>
        <w:rPr>
          <w:rFonts w:hint="eastAsia"/>
        </w:rPr>
        <w:t>」</w:t>
      </w:r>
      <w:r w:rsidR="00507278">
        <w:rPr>
          <w:rFonts w:hint="eastAsia"/>
        </w:rPr>
        <w:t>（</w:t>
      </w:r>
      <w:r w:rsidR="00507278" w:rsidRPr="00507278">
        <w:rPr>
          <w:rFonts w:hint="eastAsia"/>
        </w:rPr>
        <w:t xml:space="preserve">111 </w:t>
      </w:r>
      <w:r w:rsidR="00507278" w:rsidRPr="00507278">
        <w:rPr>
          <w:rFonts w:hint="eastAsia"/>
        </w:rPr>
        <w:t>年</w:t>
      </w:r>
      <w:r w:rsidR="00507278" w:rsidRPr="00507278">
        <w:rPr>
          <w:rFonts w:hint="eastAsia"/>
        </w:rPr>
        <w:t xml:space="preserve"> 4 </w:t>
      </w:r>
      <w:r w:rsidR="00507278" w:rsidRPr="00507278">
        <w:rPr>
          <w:rFonts w:hint="eastAsia"/>
        </w:rPr>
        <w:t>月</w:t>
      </w:r>
      <w:r w:rsidR="00507278" w:rsidRPr="00507278">
        <w:rPr>
          <w:rFonts w:hint="eastAsia"/>
        </w:rPr>
        <w:t xml:space="preserve"> 7 </w:t>
      </w:r>
      <w:r w:rsidR="00507278" w:rsidRPr="00507278">
        <w:rPr>
          <w:rFonts w:hint="eastAsia"/>
        </w:rPr>
        <w:t>日府教國字第</w:t>
      </w:r>
      <w:r w:rsidR="00507278" w:rsidRPr="00507278">
        <w:rPr>
          <w:rFonts w:hint="eastAsia"/>
        </w:rPr>
        <w:t xml:space="preserve"> 1110130471 </w:t>
      </w:r>
      <w:r w:rsidR="00507278" w:rsidRPr="00507278">
        <w:rPr>
          <w:rFonts w:hint="eastAsia"/>
        </w:rPr>
        <w:t>號函</w:t>
      </w:r>
      <w:r w:rsidR="00507278">
        <w:rPr>
          <w:rFonts w:hint="eastAsia"/>
        </w:rPr>
        <w:t>）</w:t>
      </w:r>
      <w:r>
        <w:rPr>
          <w:rFonts w:hint="eastAsia"/>
        </w:rPr>
        <w:t>。</w:t>
      </w:r>
    </w:p>
    <w:p w14:paraId="76622BB5" w14:textId="094A0799" w:rsidR="00A96027" w:rsidRDefault="00A96027" w:rsidP="001F70E4">
      <w:pPr>
        <w:pStyle w:val="a8"/>
        <w:ind w:left="560"/>
      </w:pPr>
      <w:r>
        <w:rPr>
          <w:rFonts w:hint="eastAsia"/>
        </w:rPr>
        <w:t>「</w:t>
      </w:r>
      <w:r w:rsidRPr="00507278">
        <w:rPr>
          <w:rFonts w:hint="eastAsia"/>
        </w:rPr>
        <w:t>彰化縣公立國民中小學班級冷氣使用及管理注意事項</w:t>
      </w:r>
      <w:r>
        <w:rPr>
          <w:rFonts w:hint="eastAsia"/>
        </w:rPr>
        <w:t>」（</w:t>
      </w:r>
      <w:r>
        <w:rPr>
          <w:rFonts w:hint="eastAsia"/>
        </w:rPr>
        <w:t>1</w:t>
      </w:r>
      <w:r>
        <w:t>12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9</w:t>
      </w:r>
      <w:r>
        <w:t>日</w:t>
      </w:r>
      <w:r>
        <w:rPr>
          <w:rFonts w:ascii="標楷體" w:hAnsi="標楷體" w:hint="eastAsia"/>
          <w:color w:val="000000"/>
          <w:spacing w:val="12"/>
          <w:shd w:val="clear" w:color="auto" w:fill="FFFFFF"/>
        </w:rPr>
        <w:t>府教國字第1120027086號函）</w:t>
      </w:r>
    </w:p>
    <w:p w14:paraId="0D189FB2" w14:textId="77777777" w:rsidR="0022416B" w:rsidRDefault="00670F05" w:rsidP="001F70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目標</w:t>
      </w:r>
      <w:r w:rsidR="0022416B">
        <w:rPr>
          <w:rFonts w:hint="eastAsia"/>
        </w:rPr>
        <w:t>：</w:t>
      </w:r>
    </w:p>
    <w:p w14:paraId="04B32983" w14:textId="77777777" w:rsidR="00F52D38" w:rsidRDefault="00670F05" w:rsidP="001F70E4">
      <w:pPr>
        <w:pStyle w:val="a8"/>
        <w:ind w:left="560"/>
      </w:pPr>
      <w:r>
        <w:rPr>
          <w:rFonts w:hint="eastAsia"/>
        </w:rPr>
        <w:t>基於能源</w:t>
      </w:r>
      <w:proofErr w:type="gramStart"/>
      <w:r>
        <w:rPr>
          <w:rFonts w:hint="eastAsia"/>
        </w:rPr>
        <w:t>永續並兼顧</w:t>
      </w:r>
      <w:proofErr w:type="gramEnd"/>
      <w:r>
        <w:rPr>
          <w:rFonts w:hint="eastAsia"/>
        </w:rPr>
        <w:t>舒適及節能，</w:t>
      </w:r>
      <w:r>
        <w:rPr>
          <w:rFonts w:hint="eastAsia"/>
        </w:rPr>
        <w:t xml:space="preserve"> </w:t>
      </w:r>
      <w:r>
        <w:rPr>
          <w:rFonts w:hint="eastAsia"/>
        </w:rPr>
        <w:t>引導學校妥善規範冷氣使用時機，教育學生以經濟、智慧方式使用能源，以達環保永續校園目標。</w:t>
      </w:r>
    </w:p>
    <w:p w14:paraId="1F572E3E" w14:textId="64F1144D" w:rsidR="008651CA" w:rsidRDefault="008651CA" w:rsidP="001F70E4">
      <w:pPr>
        <w:pStyle w:val="a8"/>
        <w:numPr>
          <w:ilvl w:val="0"/>
          <w:numId w:val="1"/>
        </w:numPr>
        <w:ind w:leftChars="0"/>
      </w:pPr>
      <w:r w:rsidRPr="008E47F9">
        <w:rPr>
          <w:rFonts w:hint="eastAsia"/>
        </w:rPr>
        <w:t>審議小組</w:t>
      </w:r>
      <w:r>
        <w:rPr>
          <w:rFonts w:hint="eastAsia"/>
        </w:rPr>
        <w:t>：</w:t>
      </w:r>
    </w:p>
    <w:p w14:paraId="6D5712F7" w14:textId="7CCE4E39" w:rsidR="008651CA" w:rsidRDefault="008651CA" w:rsidP="008651CA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成立目的：制定</w:t>
      </w:r>
      <w:r w:rsidRPr="008E47F9">
        <w:rPr>
          <w:rFonts w:hint="eastAsia"/>
        </w:rPr>
        <w:t>本校冷氣電費及使用規範</w:t>
      </w:r>
      <w:r>
        <w:rPr>
          <w:rFonts w:hint="eastAsia"/>
        </w:rPr>
        <w:t>。</w:t>
      </w:r>
    </w:p>
    <w:p w14:paraId="119BE4EC" w14:textId="66BA7045" w:rsidR="008651CA" w:rsidRDefault="008651CA" w:rsidP="008651CA">
      <w:pPr>
        <w:pStyle w:val="a8"/>
        <w:numPr>
          <w:ilvl w:val="0"/>
          <w:numId w:val="4"/>
        </w:numPr>
        <w:ind w:leftChars="0"/>
      </w:pPr>
      <w:r>
        <w:t>成員</w:t>
      </w:r>
      <w:r>
        <w:rPr>
          <w:rFonts w:hint="eastAsia"/>
        </w:rPr>
        <w:t>：校長、行政主管</w:t>
      </w:r>
      <w:r>
        <w:rPr>
          <w:rFonts w:hint="eastAsia"/>
        </w:rPr>
        <w:t>3</w:t>
      </w:r>
      <w:r>
        <w:t>人</w:t>
      </w:r>
      <w:r>
        <w:rPr>
          <w:rFonts w:hint="eastAsia"/>
        </w:rPr>
        <w:t>、</w:t>
      </w:r>
      <w:r>
        <w:t>教師代表</w:t>
      </w:r>
      <w:r w:rsidR="00675D95">
        <w:t>3</w:t>
      </w:r>
      <w:r>
        <w:t>人及家長代表</w:t>
      </w:r>
      <w:r>
        <w:rPr>
          <w:rFonts w:hint="eastAsia"/>
        </w:rPr>
        <w:t>1</w:t>
      </w:r>
      <w:r>
        <w:t>人</w:t>
      </w:r>
      <w:r>
        <w:rPr>
          <w:rFonts w:hint="eastAsia"/>
        </w:rPr>
        <w:t>，</w:t>
      </w:r>
      <w:r>
        <w:t>合計</w:t>
      </w:r>
      <w:r w:rsidR="00675D95">
        <w:t>8</w:t>
      </w:r>
      <w:r>
        <w:t>人</w:t>
      </w:r>
      <w:r>
        <w:rPr>
          <w:rFonts w:hint="eastAsia"/>
        </w:rPr>
        <w:t>。</w:t>
      </w:r>
    </w:p>
    <w:p w14:paraId="684C42C1" w14:textId="3BD33AB4" w:rsidR="0022416B" w:rsidRDefault="006F32D2" w:rsidP="001F70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儲值卡</w:t>
      </w:r>
      <w:r w:rsidR="0022416B">
        <w:rPr>
          <w:rFonts w:hint="eastAsia"/>
        </w:rPr>
        <w:t>管理方式：</w:t>
      </w:r>
    </w:p>
    <w:p w14:paraId="226B9666" w14:textId="267F7783" w:rsidR="00E633D1" w:rsidRDefault="00E633D1" w:rsidP="008651CA">
      <w:pPr>
        <w:pStyle w:val="a8"/>
        <w:numPr>
          <w:ilvl w:val="0"/>
          <w:numId w:val="9"/>
        </w:numPr>
        <w:ind w:leftChars="0"/>
      </w:pPr>
      <w:r>
        <w:t>冷氣儲值卡由總務處</w:t>
      </w:r>
      <w:r w:rsidR="006F32D2">
        <w:t>依據</w:t>
      </w:r>
      <w:proofErr w:type="gramStart"/>
      <w:r w:rsidR="006F32D2">
        <w:t>學生作習時間</w:t>
      </w:r>
      <w:proofErr w:type="gramEnd"/>
      <w:r w:rsidR="006F32D2">
        <w:t>計算儲值額度</w:t>
      </w:r>
      <w:r w:rsidR="006F32D2">
        <w:rPr>
          <w:rFonts w:hint="eastAsia"/>
        </w:rPr>
        <w:t>，</w:t>
      </w:r>
      <w:r>
        <w:t>統一</w:t>
      </w:r>
      <w:proofErr w:type="gramStart"/>
      <w:r w:rsidR="006F32D2">
        <w:t>儲</w:t>
      </w:r>
      <w:r w:rsidR="006F32D2">
        <w:rPr>
          <w:rFonts w:hint="eastAsia"/>
        </w:rPr>
        <w:t>值</w:t>
      </w:r>
      <w:r>
        <w:t>後配</w:t>
      </w:r>
      <w:proofErr w:type="gramEnd"/>
      <w:r>
        <w:t>發至各班</w:t>
      </w:r>
      <w:r w:rsidR="006F32D2">
        <w:rPr>
          <w:rFonts w:hint="eastAsia"/>
        </w:rPr>
        <w:t>。</w:t>
      </w:r>
      <w:r w:rsidR="00F809B4">
        <w:rPr>
          <w:rFonts w:hint="eastAsia"/>
        </w:rPr>
        <w:t>冷氣</w:t>
      </w:r>
      <w:r w:rsidR="00F809B4" w:rsidRPr="00F809B4">
        <w:rPr>
          <w:rFonts w:hint="eastAsia"/>
        </w:rPr>
        <w:t>使用期間</w:t>
      </w:r>
      <w:r>
        <w:t>由各班級</w:t>
      </w:r>
      <w:r>
        <w:rPr>
          <w:rFonts w:hint="eastAsia"/>
        </w:rPr>
        <w:t>任老師保管，</w:t>
      </w:r>
      <w:r w:rsidR="00F809B4">
        <w:rPr>
          <w:rFonts w:hint="eastAsia"/>
        </w:rPr>
        <w:t>非使用期間則</w:t>
      </w:r>
      <w:r>
        <w:rPr>
          <w:rFonts w:hint="eastAsia"/>
        </w:rPr>
        <w:t>交回總務處統一管理。</w:t>
      </w:r>
    </w:p>
    <w:p w14:paraId="6BD704E3" w14:textId="4313BEFC" w:rsidR="00F809B4" w:rsidRDefault="006F32D2" w:rsidP="006F32D2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t>冷氣卡禁止借予學生使用。</w:t>
      </w:r>
      <w:r w:rsidRPr="003F0C49">
        <w:rPr>
          <w:rFonts w:hint="eastAsia"/>
          <w:b/>
        </w:rPr>
        <w:t>遺失補發一張</w:t>
      </w:r>
      <w:r w:rsidR="00F809B4" w:rsidRPr="003F0C49">
        <w:rPr>
          <w:b/>
        </w:rPr>
        <w:t>9</w:t>
      </w:r>
      <w:r w:rsidRPr="003F0C49">
        <w:rPr>
          <w:b/>
        </w:rPr>
        <w:t>0</w:t>
      </w:r>
      <w:r w:rsidRPr="003F0C49">
        <w:rPr>
          <w:b/>
        </w:rPr>
        <w:t>元</w:t>
      </w:r>
      <w:r w:rsidR="00F809B4" w:rsidRPr="003F0C49">
        <w:rPr>
          <w:rFonts w:hint="eastAsia"/>
          <w:b/>
        </w:rPr>
        <w:t>，</w:t>
      </w:r>
      <w:r w:rsidR="00F809B4" w:rsidRPr="003F0C49">
        <w:rPr>
          <w:b/>
        </w:rPr>
        <w:t>加計運費則為</w:t>
      </w:r>
      <w:r w:rsidR="00F809B4" w:rsidRPr="003F0C49">
        <w:rPr>
          <w:rFonts w:hint="eastAsia"/>
          <w:b/>
        </w:rPr>
        <w:t>1</w:t>
      </w:r>
      <w:r w:rsidR="00F809B4" w:rsidRPr="003F0C49">
        <w:rPr>
          <w:b/>
        </w:rPr>
        <w:t>20</w:t>
      </w:r>
      <w:r w:rsidR="00F809B4" w:rsidRPr="003F0C49">
        <w:rPr>
          <w:b/>
        </w:rPr>
        <w:t>元</w:t>
      </w:r>
      <w:r>
        <w:rPr>
          <w:rFonts w:hint="eastAsia"/>
        </w:rPr>
        <w:t>。</w:t>
      </w:r>
      <w:r w:rsidR="00F809B4">
        <w:t>遺失卡片之餘額加計至補發卡片</w:t>
      </w:r>
      <w:r w:rsidR="003F0C49">
        <w:t>中</w:t>
      </w:r>
      <w:r w:rsidR="003F0C49">
        <w:rPr>
          <w:rFonts w:hint="eastAsia"/>
        </w:rPr>
        <w:t>。</w:t>
      </w:r>
    </w:p>
    <w:p w14:paraId="0CE37547" w14:textId="35CD0E1B" w:rsidR="006F32D2" w:rsidRDefault="00507188" w:rsidP="008651CA">
      <w:pPr>
        <w:pStyle w:val="a8"/>
        <w:numPr>
          <w:ilvl w:val="0"/>
          <w:numId w:val="9"/>
        </w:numPr>
        <w:ind w:leftChars="0"/>
      </w:pPr>
      <w:r>
        <w:t>非</w:t>
      </w:r>
      <w:r>
        <w:rPr>
          <w:rFonts w:hint="eastAsia"/>
        </w:rPr>
        <w:t>學生作息時間需使用冷氣者，總務處另配發</w:t>
      </w:r>
      <w:r w:rsidR="00B91347">
        <w:rPr>
          <w:rFonts w:hint="eastAsia"/>
        </w:rPr>
        <w:t>專用</w:t>
      </w:r>
      <w:r>
        <w:rPr>
          <w:rFonts w:hint="eastAsia"/>
        </w:rPr>
        <w:t>儲值卡</w:t>
      </w:r>
      <w:r w:rsidR="00B91347" w:rsidRPr="00B91347">
        <w:rPr>
          <w:rFonts w:hint="eastAsia"/>
          <w:szCs w:val="28"/>
        </w:rPr>
        <w:t>依據</w:t>
      </w:r>
      <w:r w:rsidR="006F5D4C">
        <w:rPr>
          <w:rFonts w:hint="eastAsia"/>
          <w:szCs w:val="28"/>
        </w:rPr>
        <w:t>本辦法之「另行收費原則」</w:t>
      </w:r>
      <w:r w:rsidR="00B91347" w:rsidRPr="00B91347">
        <w:rPr>
          <w:rFonts w:ascii="DFKaiShu-SB-Estd-BF" w:hAnsi="DFKaiShu-SB-Estd-BF"/>
          <w:szCs w:val="28"/>
        </w:rPr>
        <w:t>計算</w:t>
      </w:r>
      <w:r w:rsidR="00B91347">
        <w:rPr>
          <w:rFonts w:hint="eastAsia"/>
        </w:rPr>
        <w:t>儲值額度；退費則依據「</w:t>
      </w:r>
      <w:r w:rsidR="00B91347" w:rsidRPr="00571268">
        <w:rPr>
          <w:rFonts w:hint="eastAsia"/>
        </w:rPr>
        <w:t>彰化縣公私立國民中小學學生雜費及各項代收代辦費收支辦法</w:t>
      </w:r>
      <w:r w:rsidR="00B91347">
        <w:rPr>
          <w:rFonts w:hint="eastAsia"/>
        </w:rPr>
        <w:t>」辦理。</w:t>
      </w:r>
    </w:p>
    <w:p w14:paraId="50A9E0D8" w14:textId="14E7F9EC" w:rsidR="00AD5C58" w:rsidRDefault="00670F05" w:rsidP="008651CA">
      <w:pPr>
        <w:pStyle w:val="a8"/>
        <w:numPr>
          <w:ilvl w:val="0"/>
          <w:numId w:val="9"/>
        </w:numPr>
        <w:ind w:leftChars="0"/>
      </w:pPr>
      <w:r>
        <w:rPr>
          <w:rFonts w:hint="eastAsia"/>
        </w:rPr>
        <w:t>班級教室</w:t>
      </w:r>
      <w:r w:rsidR="002D608C">
        <w:rPr>
          <w:rFonts w:hint="eastAsia"/>
        </w:rPr>
        <w:t>冷氣</w:t>
      </w:r>
      <w:r>
        <w:rPr>
          <w:rFonts w:hint="eastAsia"/>
        </w:rPr>
        <w:t>，由各班級任老師</w:t>
      </w:r>
      <w:proofErr w:type="gramStart"/>
      <w:r w:rsidR="00AD5C58">
        <w:rPr>
          <w:rFonts w:hint="eastAsia"/>
        </w:rPr>
        <w:t>以</w:t>
      </w:r>
      <w:r w:rsidR="002D608C">
        <w:rPr>
          <w:rFonts w:hint="eastAsia"/>
        </w:rPr>
        <w:t>插</w:t>
      </w:r>
      <w:r w:rsidR="00AD5C58">
        <w:rPr>
          <w:rFonts w:hint="eastAsia"/>
        </w:rPr>
        <w:t>卡方式</w:t>
      </w:r>
      <w:proofErr w:type="gramEnd"/>
      <w:r w:rsidR="00AD5C58">
        <w:rPr>
          <w:rFonts w:hint="eastAsia"/>
        </w:rPr>
        <w:t>予以控管。</w:t>
      </w:r>
    </w:p>
    <w:p w14:paraId="2023AC8A" w14:textId="77777777" w:rsidR="00670F05" w:rsidRDefault="00670F05" w:rsidP="008651CA">
      <w:pPr>
        <w:pStyle w:val="a8"/>
        <w:numPr>
          <w:ilvl w:val="0"/>
          <w:numId w:val="9"/>
        </w:numPr>
        <w:ind w:leftChars="0"/>
      </w:pPr>
      <w:r>
        <w:t>專科教室因使用班級不同</w:t>
      </w:r>
      <w:r>
        <w:rPr>
          <w:rFonts w:hint="eastAsia"/>
        </w:rPr>
        <w:t>，</w:t>
      </w:r>
      <w:proofErr w:type="gramStart"/>
      <w:r>
        <w:t>請科任老師</w:t>
      </w:r>
      <w:proofErr w:type="gramEnd"/>
      <w:r>
        <w:t>使用班級配發之</w:t>
      </w:r>
      <w:proofErr w:type="gramStart"/>
      <w:r>
        <w:t>冷氣卡控</w:t>
      </w:r>
      <w:proofErr w:type="gramEnd"/>
      <w:r>
        <w:t>管</w:t>
      </w:r>
      <w:r>
        <w:rPr>
          <w:rFonts w:hint="eastAsia"/>
        </w:rPr>
        <w:t>。</w:t>
      </w:r>
    </w:p>
    <w:p w14:paraId="556E2461" w14:textId="4C0894AD" w:rsidR="00AD5C58" w:rsidRDefault="006F32D2" w:rsidP="001F70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冷氣機</w:t>
      </w:r>
      <w:r w:rsidR="00E03AEC">
        <w:rPr>
          <w:rFonts w:hint="eastAsia"/>
        </w:rPr>
        <w:t>使用</w:t>
      </w:r>
      <w:r w:rsidR="00A539B0">
        <w:rPr>
          <w:rFonts w:hint="eastAsia"/>
        </w:rPr>
        <w:t>規範</w:t>
      </w:r>
      <w:r w:rsidR="00AD5C58">
        <w:rPr>
          <w:rFonts w:hint="eastAsia"/>
        </w:rPr>
        <w:t>：</w:t>
      </w:r>
    </w:p>
    <w:p w14:paraId="394E92B3" w14:textId="59BCBC6D" w:rsidR="006F32D2" w:rsidRDefault="006F32D2" w:rsidP="006F32D2">
      <w:pPr>
        <w:pStyle w:val="a8"/>
        <w:numPr>
          <w:ilvl w:val="0"/>
          <w:numId w:val="3"/>
        </w:numPr>
        <w:ind w:left="1120" w:hangingChars="200" w:hanging="560"/>
      </w:pPr>
      <w:r>
        <w:rPr>
          <w:rFonts w:hint="eastAsia"/>
        </w:rPr>
        <w:t>開啟時機：</w:t>
      </w:r>
      <w:r w:rsidR="00F809B4">
        <w:rPr>
          <w:rFonts w:hint="eastAsia"/>
          <w:b/>
        </w:rPr>
        <w:t>學期間高溫月份之</w:t>
      </w:r>
      <w:r w:rsidR="00F809B4" w:rsidRPr="006F32D2">
        <w:rPr>
          <w:rFonts w:hint="eastAsia"/>
          <w:b/>
        </w:rPr>
        <w:t>學生在校作息時間</w:t>
      </w:r>
      <w:r w:rsidR="00E633D1" w:rsidRPr="006F32D2">
        <w:rPr>
          <w:rFonts w:hint="eastAsia"/>
          <w:b/>
        </w:rPr>
        <w:t>、</w:t>
      </w:r>
      <w:r w:rsidR="00673690" w:rsidRPr="006F32D2">
        <w:rPr>
          <w:b/>
        </w:rPr>
        <w:t>室內</w:t>
      </w:r>
      <w:r w:rsidR="007847D2" w:rsidRPr="006F32D2">
        <w:rPr>
          <w:rFonts w:hint="eastAsia"/>
          <w:b/>
        </w:rPr>
        <w:t>溫度超過攝氏</w:t>
      </w:r>
      <w:r w:rsidR="007847D2" w:rsidRPr="006F32D2">
        <w:rPr>
          <w:rFonts w:hint="eastAsia"/>
          <w:b/>
        </w:rPr>
        <w:t>28</w:t>
      </w:r>
      <w:r w:rsidR="007847D2" w:rsidRPr="006F32D2">
        <w:rPr>
          <w:rFonts w:hint="eastAsia"/>
          <w:b/>
        </w:rPr>
        <w:t>度</w:t>
      </w:r>
      <w:r w:rsidR="00673690" w:rsidRPr="006F32D2">
        <w:rPr>
          <w:rFonts w:hint="eastAsia"/>
          <w:b/>
        </w:rPr>
        <w:t>以上、</w:t>
      </w:r>
      <w:r w:rsidR="00673690" w:rsidRPr="006F32D2">
        <w:rPr>
          <w:b/>
        </w:rPr>
        <w:t>室外噪音嚴重干擾或空氣品質指標</w:t>
      </w:r>
      <w:r w:rsidR="00823C19" w:rsidRPr="006F32D2">
        <w:rPr>
          <w:rFonts w:hint="eastAsia"/>
          <w:b/>
        </w:rPr>
        <w:t>（</w:t>
      </w:r>
      <w:r w:rsidR="00823C19" w:rsidRPr="006F32D2">
        <w:rPr>
          <w:b/>
        </w:rPr>
        <w:t>AQI</w:t>
      </w:r>
      <w:r w:rsidR="00823C19" w:rsidRPr="006F32D2">
        <w:rPr>
          <w:rFonts w:hint="eastAsia"/>
          <w:b/>
        </w:rPr>
        <w:t>）</w:t>
      </w:r>
      <w:r w:rsidR="00673690" w:rsidRPr="006F32D2">
        <w:rPr>
          <w:b/>
        </w:rPr>
        <w:t>長時間處於紅色警示</w:t>
      </w:r>
      <w:r w:rsidR="00673690" w:rsidRPr="006F32D2">
        <w:t>等為原則</w:t>
      </w:r>
      <w:r w:rsidR="007847D2">
        <w:rPr>
          <w:rFonts w:hint="eastAsia"/>
        </w:rPr>
        <w:t>。</w:t>
      </w:r>
    </w:p>
    <w:p w14:paraId="33A39280" w14:textId="1F4A266E" w:rsidR="006F32D2" w:rsidRDefault="006F32D2" w:rsidP="006F32D2">
      <w:pPr>
        <w:pStyle w:val="a8"/>
        <w:numPr>
          <w:ilvl w:val="0"/>
          <w:numId w:val="3"/>
        </w:numPr>
        <w:ind w:left="1120" w:hangingChars="200" w:hanging="560"/>
      </w:pPr>
      <w:r>
        <w:t>辦公室</w:t>
      </w:r>
      <w:r>
        <w:rPr>
          <w:rFonts w:hint="eastAsia"/>
        </w:rPr>
        <w:t>、</w:t>
      </w:r>
      <w:r>
        <w:t>諮商室</w:t>
      </w:r>
      <w:r>
        <w:rPr>
          <w:rFonts w:hint="eastAsia"/>
        </w:rPr>
        <w:t>、</w:t>
      </w:r>
      <w:proofErr w:type="gramStart"/>
      <w:r>
        <w:rPr>
          <w:rFonts w:hint="eastAsia"/>
        </w:rPr>
        <w:t>家委室</w:t>
      </w:r>
      <w:proofErr w:type="gramEnd"/>
      <w:r>
        <w:rPr>
          <w:rFonts w:hint="eastAsia"/>
        </w:rPr>
        <w:t>、</w:t>
      </w:r>
      <w:r>
        <w:t>視聽教室及藝文館等未納入能源管理系統之冷氣</w:t>
      </w:r>
      <w:r>
        <w:rPr>
          <w:rFonts w:hint="eastAsia"/>
        </w:rPr>
        <w:t>，</w:t>
      </w:r>
      <w:r>
        <w:t>由該處室主管及使用者自行管理</w:t>
      </w:r>
      <w:r>
        <w:rPr>
          <w:rFonts w:hint="eastAsia"/>
        </w:rPr>
        <w:t>。</w:t>
      </w:r>
    </w:p>
    <w:p w14:paraId="7AB116AF" w14:textId="68EBAEB3" w:rsidR="006F5D4C" w:rsidRDefault="006F5D4C" w:rsidP="006F32D2">
      <w:pPr>
        <w:pStyle w:val="a8"/>
        <w:numPr>
          <w:ilvl w:val="0"/>
          <w:numId w:val="3"/>
        </w:numPr>
        <w:ind w:left="1120" w:hangingChars="200" w:hanging="560"/>
      </w:pPr>
      <w:r>
        <w:t>為免全校同時啟動冷氣造成</w:t>
      </w:r>
      <w:r w:rsidR="00D30DA9">
        <w:t>電源供電不穩</w:t>
      </w:r>
      <w:r>
        <w:rPr>
          <w:rFonts w:hint="eastAsia"/>
        </w:rPr>
        <w:t>，</w:t>
      </w:r>
      <w:r>
        <w:t>本校</w:t>
      </w:r>
      <w:r w:rsidR="00EB3AA5">
        <w:t>二</w:t>
      </w:r>
      <w:r w:rsidR="00B16E4A">
        <w:t>樓教室</w:t>
      </w:r>
      <w:r w:rsidR="003F14D2">
        <w:t>請</w:t>
      </w:r>
      <w:r w:rsidR="00B16E4A">
        <w:t>於</w:t>
      </w:r>
      <w:r w:rsidR="00B16E4A">
        <w:rPr>
          <w:rFonts w:hint="eastAsia"/>
        </w:rPr>
        <w:t>1</w:t>
      </w:r>
      <w:r w:rsidR="00B16E4A">
        <w:t>0</w:t>
      </w:r>
      <w:r w:rsidR="00B16E4A">
        <w:rPr>
          <w:rFonts w:hint="eastAsia"/>
        </w:rPr>
        <w:t>：</w:t>
      </w:r>
      <w:r w:rsidR="003F14D2">
        <w:rPr>
          <w:rFonts w:hint="eastAsia"/>
        </w:rPr>
        <w:t>0</w:t>
      </w:r>
      <w:r w:rsidR="00B16E4A">
        <w:t>0</w:t>
      </w:r>
      <w:r w:rsidR="00B16E4A">
        <w:t>分後開啟</w:t>
      </w:r>
      <w:r w:rsidR="00B16E4A">
        <w:rPr>
          <w:rFonts w:hint="eastAsia"/>
        </w:rPr>
        <w:t>；</w:t>
      </w:r>
      <w:r w:rsidR="00EB3AA5">
        <w:t>一</w:t>
      </w:r>
      <w:r w:rsidR="00D30DA9">
        <w:t>樓教室請</w:t>
      </w:r>
      <w:r w:rsidR="00B16E4A">
        <w:t>於</w:t>
      </w:r>
      <w:r w:rsidR="00B16E4A">
        <w:rPr>
          <w:rFonts w:hint="eastAsia"/>
        </w:rPr>
        <w:t>1</w:t>
      </w:r>
      <w:r w:rsidR="00B16E4A">
        <w:t>0</w:t>
      </w:r>
      <w:r w:rsidR="00B16E4A">
        <w:rPr>
          <w:rFonts w:hint="eastAsia"/>
        </w:rPr>
        <w:t>：</w:t>
      </w:r>
      <w:r w:rsidR="003F14D2">
        <w:t>3</w:t>
      </w:r>
      <w:r w:rsidR="00B16E4A">
        <w:t>0</w:t>
      </w:r>
      <w:r w:rsidR="00B16E4A">
        <w:t>分後再開啟</w:t>
      </w:r>
      <w:r w:rsidR="00B16E4A">
        <w:rPr>
          <w:rFonts w:hint="eastAsia"/>
        </w:rPr>
        <w:t>。</w:t>
      </w:r>
    </w:p>
    <w:p w14:paraId="32B68AF5" w14:textId="77777777" w:rsidR="00A65574" w:rsidRDefault="00A65574" w:rsidP="001F70E4">
      <w:pPr>
        <w:pStyle w:val="a8"/>
        <w:numPr>
          <w:ilvl w:val="0"/>
          <w:numId w:val="3"/>
        </w:numPr>
        <w:ind w:left="1120" w:hangingChars="200" w:hanging="560"/>
      </w:pPr>
      <w:r w:rsidRPr="00A65574">
        <w:rPr>
          <w:rFonts w:hint="eastAsia"/>
        </w:rPr>
        <w:t>冷氣設備若屬蓄意破壞，修護所需費用應追究個人或班級照價賠償。</w:t>
      </w:r>
    </w:p>
    <w:p w14:paraId="1FFDA189" w14:textId="7BA755D5" w:rsidR="00AD5C58" w:rsidRDefault="007847D2" w:rsidP="001F70E4">
      <w:pPr>
        <w:pStyle w:val="a8"/>
        <w:numPr>
          <w:ilvl w:val="0"/>
          <w:numId w:val="3"/>
        </w:numPr>
        <w:ind w:left="1120" w:hangingChars="200" w:hanging="560"/>
      </w:pPr>
      <w:r>
        <w:rPr>
          <w:rFonts w:hint="eastAsia"/>
        </w:rPr>
        <w:t>建議</w:t>
      </w:r>
      <w:r>
        <w:rPr>
          <w:rFonts w:hint="eastAsia"/>
        </w:rPr>
        <w:t>3</w:t>
      </w:r>
      <w:r>
        <w:rPr>
          <w:rFonts w:hint="eastAsia"/>
        </w:rPr>
        <w:t>人以上</w:t>
      </w:r>
      <w:r w:rsidR="00E76015">
        <w:rPr>
          <w:rFonts w:hint="eastAsia"/>
        </w:rPr>
        <w:t>再</w:t>
      </w:r>
      <w:r w:rsidR="00F52D38">
        <w:rPr>
          <w:rFonts w:hint="eastAsia"/>
        </w:rPr>
        <w:t>共同使用</w:t>
      </w:r>
      <w:r w:rsidR="00E76015">
        <w:rPr>
          <w:rFonts w:hint="eastAsia"/>
        </w:rPr>
        <w:t>冷氣</w:t>
      </w:r>
      <w:r w:rsidR="00E03AEC">
        <w:rPr>
          <w:rFonts w:hint="eastAsia"/>
        </w:rPr>
        <w:t>，以節省用電</w:t>
      </w:r>
      <w:r w:rsidR="00E76015">
        <w:rPr>
          <w:rFonts w:hint="eastAsia"/>
        </w:rPr>
        <w:t>並提升使用效益</w:t>
      </w:r>
      <w:r w:rsidR="00E03AEC">
        <w:rPr>
          <w:rFonts w:hint="eastAsia"/>
        </w:rPr>
        <w:t>。</w:t>
      </w:r>
    </w:p>
    <w:p w14:paraId="602AD803" w14:textId="77777777" w:rsidR="00A539B0" w:rsidRDefault="00A539B0" w:rsidP="001F70E4">
      <w:pPr>
        <w:pStyle w:val="a8"/>
        <w:numPr>
          <w:ilvl w:val="0"/>
          <w:numId w:val="3"/>
        </w:numPr>
        <w:ind w:left="1120" w:hangingChars="200" w:hanging="560"/>
      </w:pPr>
      <w:r w:rsidRPr="00A539B0">
        <w:rPr>
          <w:rFonts w:hint="eastAsia"/>
        </w:rPr>
        <w:t>冷氣機溫度宜設定在攝氏二十六至二十八度</w:t>
      </w:r>
      <w:proofErr w:type="gramStart"/>
      <w:r w:rsidRPr="00A539B0">
        <w:rPr>
          <w:rFonts w:hint="eastAsia"/>
        </w:rPr>
        <w:t>之間，</w:t>
      </w:r>
      <w:proofErr w:type="gramEnd"/>
      <w:r w:rsidRPr="00A539B0">
        <w:rPr>
          <w:rFonts w:hint="eastAsia"/>
        </w:rPr>
        <w:t>並輔以電風扇或</w:t>
      </w:r>
      <w:proofErr w:type="gramStart"/>
      <w:r w:rsidRPr="00A539B0">
        <w:rPr>
          <w:rFonts w:hint="eastAsia"/>
        </w:rPr>
        <w:t>循環扇</w:t>
      </w:r>
      <w:proofErr w:type="gramEnd"/>
      <w:r w:rsidRPr="00A539B0">
        <w:rPr>
          <w:rFonts w:hint="eastAsia"/>
        </w:rPr>
        <w:t>送</w:t>
      </w:r>
      <w:r w:rsidRPr="001F70E4">
        <w:rPr>
          <w:rFonts w:ascii="標楷體" w:hAnsi="標楷體" w:hint="eastAsia"/>
        </w:rPr>
        <w:t>風；冷氣使用時，進出教室應隨手關門。</w:t>
      </w:r>
    </w:p>
    <w:p w14:paraId="66ADE3B9" w14:textId="77777777" w:rsidR="00A539B0" w:rsidRDefault="00A539B0" w:rsidP="001F70E4">
      <w:pPr>
        <w:pStyle w:val="a8"/>
        <w:numPr>
          <w:ilvl w:val="0"/>
          <w:numId w:val="3"/>
        </w:numPr>
        <w:ind w:left="1120" w:hangingChars="200" w:hanging="560"/>
      </w:pPr>
      <w:r w:rsidRPr="00A539B0">
        <w:rPr>
          <w:rFonts w:hint="eastAsia"/>
        </w:rPr>
        <w:t>班級學生離開教室達一節課</w:t>
      </w:r>
      <w:r w:rsidRPr="00A539B0">
        <w:rPr>
          <w:rFonts w:hint="eastAsia"/>
        </w:rPr>
        <w:t>(</w:t>
      </w:r>
      <w:r w:rsidRPr="00A539B0">
        <w:rPr>
          <w:rFonts w:hint="eastAsia"/>
        </w:rPr>
        <w:t>含</w:t>
      </w:r>
      <w:r w:rsidRPr="00A539B0">
        <w:rPr>
          <w:rFonts w:hint="eastAsia"/>
        </w:rPr>
        <w:t>)</w:t>
      </w:r>
      <w:r w:rsidRPr="00A539B0">
        <w:rPr>
          <w:rFonts w:hint="eastAsia"/>
        </w:rPr>
        <w:t>以上者，應關閉教室冷氣電源。</w:t>
      </w:r>
    </w:p>
    <w:p w14:paraId="38061AFB" w14:textId="77777777" w:rsidR="00A539B0" w:rsidRDefault="00A539B0" w:rsidP="001F70E4">
      <w:pPr>
        <w:pStyle w:val="a8"/>
        <w:numPr>
          <w:ilvl w:val="0"/>
          <w:numId w:val="3"/>
        </w:numPr>
        <w:ind w:left="1120" w:hangingChars="200" w:hanging="560"/>
      </w:pPr>
      <w:r w:rsidRPr="00A539B0">
        <w:rPr>
          <w:rFonts w:hint="eastAsia"/>
        </w:rPr>
        <w:t>戶外或體育課後，</w:t>
      </w:r>
      <w:r>
        <w:rPr>
          <w:rFonts w:hint="eastAsia"/>
        </w:rPr>
        <w:t>應引導學生</w:t>
      </w:r>
      <w:r w:rsidRPr="00A539B0">
        <w:rPr>
          <w:rFonts w:hint="eastAsia"/>
        </w:rPr>
        <w:t>返回教室擦乾汗水再開冷氣。</w:t>
      </w:r>
    </w:p>
    <w:p w14:paraId="5D1AC796" w14:textId="212EB73A" w:rsidR="00A539B0" w:rsidRDefault="00A539B0" w:rsidP="001F70E4">
      <w:pPr>
        <w:pStyle w:val="a8"/>
        <w:numPr>
          <w:ilvl w:val="0"/>
          <w:numId w:val="3"/>
        </w:numPr>
        <w:ind w:left="1120" w:hangingChars="200" w:hanging="560"/>
      </w:pPr>
      <w:r w:rsidRPr="00A539B0">
        <w:rPr>
          <w:rFonts w:hint="eastAsia"/>
        </w:rPr>
        <w:lastRenderedPageBreak/>
        <w:t>平常上課冷氣使用期間無需開窗，惟於每節下課時建議將教室冷氣轉換為送風模式，並於教室對角各開啟一扇窗</w:t>
      </w:r>
      <w:r w:rsidRPr="00A539B0">
        <w:rPr>
          <w:rFonts w:hint="eastAsia"/>
        </w:rPr>
        <w:t>(</w:t>
      </w:r>
      <w:r w:rsidRPr="00A539B0">
        <w:rPr>
          <w:rFonts w:hint="eastAsia"/>
        </w:rPr>
        <w:t>至少十五</w:t>
      </w:r>
      <w:proofErr w:type="gramStart"/>
      <w:r w:rsidRPr="00A539B0">
        <w:rPr>
          <w:rFonts w:hint="eastAsia"/>
        </w:rPr>
        <w:t>公分</w:t>
      </w:r>
      <w:r w:rsidRPr="00A539B0">
        <w:rPr>
          <w:rFonts w:hint="eastAsia"/>
        </w:rPr>
        <w:t>)</w:t>
      </w:r>
      <w:proofErr w:type="gramEnd"/>
      <w:r w:rsidRPr="00A539B0">
        <w:rPr>
          <w:rFonts w:hint="eastAsia"/>
        </w:rPr>
        <w:t>，以促進空氣流通</w:t>
      </w:r>
      <w:r w:rsidR="00441469">
        <w:rPr>
          <w:rFonts w:hint="eastAsia"/>
        </w:rPr>
        <w:t>，避免二氧化碳濃度過高</w:t>
      </w:r>
      <w:r w:rsidR="009B7245">
        <w:rPr>
          <w:rFonts w:hint="eastAsia"/>
        </w:rPr>
        <w:t>，</w:t>
      </w:r>
      <w:r w:rsidRPr="00A539B0">
        <w:rPr>
          <w:rFonts w:hint="eastAsia"/>
        </w:rPr>
        <w:t>疫情期間</w:t>
      </w:r>
      <w:r w:rsidR="00E76015">
        <w:rPr>
          <w:rFonts w:hint="eastAsia"/>
        </w:rPr>
        <w:t>亦然</w:t>
      </w:r>
      <w:r>
        <w:rPr>
          <w:rFonts w:hint="eastAsia"/>
        </w:rPr>
        <w:t>。</w:t>
      </w:r>
    </w:p>
    <w:p w14:paraId="67679BA8" w14:textId="77777777" w:rsidR="00A539B0" w:rsidRDefault="00A539B0" w:rsidP="001F70E4">
      <w:pPr>
        <w:pStyle w:val="a8"/>
        <w:numPr>
          <w:ilvl w:val="0"/>
          <w:numId w:val="3"/>
        </w:numPr>
        <w:ind w:left="1120" w:hangingChars="200" w:hanging="560"/>
      </w:pPr>
      <w:r w:rsidRPr="00A539B0">
        <w:rPr>
          <w:rFonts w:hint="eastAsia"/>
        </w:rPr>
        <w:t>班級發生疑似群聚傳染疾病時，</w:t>
      </w:r>
      <w:r w:rsidRPr="00A539B0">
        <w:rPr>
          <w:rFonts w:hint="eastAsia"/>
        </w:rPr>
        <w:t xml:space="preserve"> </w:t>
      </w:r>
      <w:r w:rsidRPr="00A539B0">
        <w:rPr>
          <w:rFonts w:hint="eastAsia"/>
        </w:rPr>
        <w:t>建議打開窗戶和使用抽風扇，盡量以不使用冷氣為原則</w:t>
      </w:r>
      <w:r>
        <w:rPr>
          <w:rFonts w:hint="eastAsia"/>
        </w:rPr>
        <w:t>。</w:t>
      </w:r>
    </w:p>
    <w:p w14:paraId="0CCB77E4" w14:textId="77777777" w:rsidR="00A539B0" w:rsidRDefault="00A539B0" w:rsidP="001F70E4">
      <w:pPr>
        <w:pStyle w:val="a8"/>
        <w:numPr>
          <w:ilvl w:val="0"/>
          <w:numId w:val="3"/>
        </w:numPr>
        <w:ind w:left="1120" w:hangingChars="200" w:hanging="560"/>
      </w:pPr>
      <w:r w:rsidRPr="00A539B0">
        <w:rPr>
          <w:rFonts w:hint="eastAsia"/>
        </w:rPr>
        <w:t>教師於課後有冷氣使用需求者，學校得規劃空間供教師</w:t>
      </w:r>
      <w:proofErr w:type="gramStart"/>
      <w:r w:rsidRPr="00A539B0">
        <w:rPr>
          <w:rFonts w:hint="eastAsia"/>
        </w:rPr>
        <w:t>集中備課</w:t>
      </w:r>
      <w:proofErr w:type="gramEnd"/>
      <w:r w:rsidRPr="00A539B0">
        <w:rPr>
          <w:rFonts w:hint="eastAsia"/>
        </w:rPr>
        <w:t>。</w:t>
      </w:r>
    </w:p>
    <w:p w14:paraId="74C322F7" w14:textId="73B562CE" w:rsidR="00A539B0" w:rsidRDefault="00A65574" w:rsidP="001F70E4">
      <w:pPr>
        <w:pStyle w:val="a8"/>
        <w:numPr>
          <w:ilvl w:val="0"/>
          <w:numId w:val="3"/>
        </w:numPr>
        <w:ind w:left="1120" w:hangingChars="200" w:hanging="560"/>
      </w:pPr>
      <w:r w:rsidRPr="00A65574">
        <w:rPr>
          <w:rFonts w:hint="eastAsia"/>
        </w:rPr>
        <w:t>學校每年應定期或配合</w:t>
      </w:r>
      <w:r w:rsidR="00E76015">
        <w:rPr>
          <w:rFonts w:hint="eastAsia"/>
        </w:rPr>
        <w:t>縣</w:t>
      </w:r>
      <w:r w:rsidRPr="00A65574">
        <w:rPr>
          <w:rFonts w:hint="eastAsia"/>
        </w:rPr>
        <w:t>府排定期程維護既有冷氣，並派員定期清洗教室冷氣濾網及巡檢室外機</w:t>
      </w:r>
      <w:r w:rsidR="00441469">
        <w:rPr>
          <w:rFonts w:hint="eastAsia"/>
        </w:rPr>
        <w:t>，檢修情形於每年</w:t>
      </w:r>
      <w:r w:rsidR="00441469">
        <w:rPr>
          <w:rFonts w:hint="eastAsia"/>
        </w:rPr>
        <w:t>4</w:t>
      </w:r>
      <w:r w:rsidR="00441469">
        <w:t>月</w:t>
      </w:r>
      <w:r w:rsidR="00441469">
        <w:rPr>
          <w:rFonts w:hint="eastAsia"/>
        </w:rPr>
        <w:t>1</w:t>
      </w:r>
      <w:r w:rsidR="00441469">
        <w:t>5</w:t>
      </w:r>
      <w:r w:rsidR="00441469">
        <w:t>日前提報縣府</w:t>
      </w:r>
      <w:r w:rsidR="00E76015">
        <w:rPr>
          <w:rFonts w:hint="eastAsia"/>
        </w:rPr>
        <w:t>；</w:t>
      </w:r>
      <w:r w:rsidRPr="00A65574">
        <w:rPr>
          <w:rFonts w:hint="eastAsia"/>
        </w:rPr>
        <w:t>冷氣維護內容包含濾網清洗、散熱片清潔、外部及零件清潔、電源及管線檢查、冷媒檢查</w:t>
      </w:r>
      <w:r w:rsidRPr="00A65574">
        <w:rPr>
          <w:rFonts w:hint="eastAsia"/>
        </w:rPr>
        <w:t>(</w:t>
      </w:r>
      <w:r w:rsidRPr="00A65574">
        <w:rPr>
          <w:rFonts w:hint="eastAsia"/>
        </w:rPr>
        <w:t>查漏及重填冷媒</w:t>
      </w:r>
      <w:r w:rsidRPr="00A65574">
        <w:rPr>
          <w:rFonts w:hint="eastAsia"/>
        </w:rPr>
        <w:t>)</w:t>
      </w:r>
      <w:r w:rsidRPr="00A65574">
        <w:rPr>
          <w:rFonts w:hint="eastAsia"/>
        </w:rPr>
        <w:t>、高壓清洗等項目。</w:t>
      </w:r>
    </w:p>
    <w:p w14:paraId="7D216652" w14:textId="77777777" w:rsidR="00763F53" w:rsidRDefault="00763F53" w:rsidP="001F70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電費</w:t>
      </w:r>
      <w:r w:rsidR="00A539B0">
        <w:rPr>
          <w:rFonts w:hint="eastAsia"/>
        </w:rPr>
        <w:t>補助</w:t>
      </w:r>
      <w:r>
        <w:rPr>
          <w:rFonts w:hint="eastAsia"/>
        </w:rPr>
        <w:t>：</w:t>
      </w:r>
    </w:p>
    <w:p w14:paraId="055F5D17" w14:textId="77777777" w:rsidR="00A539B0" w:rsidRDefault="006B5F60" w:rsidP="001F70E4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彰化縣政</w:t>
      </w:r>
      <w:r w:rsidR="00A539B0" w:rsidRPr="00A539B0">
        <w:rPr>
          <w:rFonts w:hint="eastAsia"/>
        </w:rPr>
        <w:t>府補助電費</w:t>
      </w:r>
      <w:r>
        <w:rPr>
          <w:rFonts w:hint="eastAsia"/>
        </w:rPr>
        <w:t>之</w:t>
      </w:r>
      <w:r w:rsidR="00A539B0" w:rsidRPr="00A539B0">
        <w:rPr>
          <w:rFonts w:hint="eastAsia"/>
        </w:rPr>
        <w:t>月份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其訂定</w:t>
      </w:r>
      <w:r w:rsidR="00A539B0" w:rsidRPr="00A539B0">
        <w:rPr>
          <w:rFonts w:hint="eastAsia"/>
        </w:rPr>
        <w:t>之「學生在校作息時間」內使用冷氣所衍生電費及維護費，</w:t>
      </w:r>
      <w:r w:rsidR="00A539B0" w:rsidRPr="00E76015">
        <w:rPr>
          <w:rFonts w:hint="eastAsia"/>
          <w:b/>
        </w:rPr>
        <w:t>不</w:t>
      </w:r>
      <w:r w:rsidRPr="00E76015">
        <w:rPr>
          <w:rFonts w:hint="eastAsia"/>
          <w:b/>
        </w:rPr>
        <w:t>得</w:t>
      </w:r>
      <w:r w:rsidR="00A539B0" w:rsidRPr="00E76015">
        <w:rPr>
          <w:rFonts w:hint="eastAsia"/>
          <w:b/>
        </w:rPr>
        <w:t>向學生收取費用</w:t>
      </w:r>
      <w:r w:rsidR="00A539B0">
        <w:rPr>
          <w:rFonts w:hint="eastAsia"/>
        </w:rPr>
        <w:t>。</w:t>
      </w:r>
      <w:r>
        <w:rPr>
          <w:rFonts w:hint="eastAsia"/>
        </w:rPr>
        <w:t>若有結餘款得用於充實設施設備改善。</w:t>
      </w:r>
    </w:p>
    <w:p w14:paraId="3682F43A" w14:textId="40595F91" w:rsidR="00763F53" w:rsidRDefault="00E633D1" w:rsidP="001F70E4">
      <w:pPr>
        <w:pStyle w:val="a8"/>
        <w:numPr>
          <w:ilvl w:val="0"/>
          <w:numId w:val="5"/>
        </w:numPr>
        <w:ind w:leftChars="0"/>
      </w:pPr>
      <w:r>
        <w:rPr>
          <w:rFonts w:hint="eastAsia"/>
        </w:rPr>
        <w:t>補助月份之</w:t>
      </w:r>
      <w:r w:rsidR="00A65574" w:rsidRPr="00A65574">
        <w:rPr>
          <w:rFonts w:hint="eastAsia"/>
        </w:rPr>
        <w:t>冷氣電費如有不足，得以校內當年度太陽光電回饋金或</w:t>
      </w:r>
      <w:proofErr w:type="gramStart"/>
      <w:r w:rsidR="00A65574" w:rsidRPr="00A65574">
        <w:rPr>
          <w:rFonts w:hint="eastAsia"/>
        </w:rPr>
        <w:t>歷年滾存之</w:t>
      </w:r>
      <w:proofErr w:type="gramEnd"/>
      <w:r w:rsidR="00A65574" w:rsidRPr="00A65574">
        <w:rPr>
          <w:rFonts w:hint="eastAsia"/>
        </w:rPr>
        <w:t>賸餘款及自籌</w:t>
      </w:r>
      <w:r w:rsidR="006B5F60">
        <w:rPr>
          <w:rFonts w:hint="eastAsia"/>
        </w:rPr>
        <w:t>經費</w:t>
      </w:r>
      <w:r w:rsidR="00A65574" w:rsidRPr="00A65574">
        <w:rPr>
          <w:rFonts w:hint="eastAsia"/>
        </w:rPr>
        <w:t>支應。</w:t>
      </w:r>
    </w:p>
    <w:p w14:paraId="1E3A4950" w14:textId="283AE8E7" w:rsidR="00E76015" w:rsidRDefault="00E76015" w:rsidP="001F70E4">
      <w:pPr>
        <w:pStyle w:val="a8"/>
        <w:numPr>
          <w:ilvl w:val="0"/>
          <w:numId w:val="5"/>
        </w:numPr>
        <w:ind w:leftChars="0"/>
      </w:pPr>
      <w:r w:rsidRPr="00571268">
        <w:rPr>
          <w:rFonts w:hint="eastAsia"/>
        </w:rPr>
        <w:t>課後及暑期倘有教育部國民及學前教育署補助之課後照顧、學習扶助、夏日樂學等計畫，其冷氣電費依相關申請原則納入各該計畫經費額外補助。</w:t>
      </w:r>
    </w:p>
    <w:p w14:paraId="58E029BD" w14:textId="2173EF32" w:rsidR="00571268" w:rsidRPr="00571268" w:rsidRDefault="00E76015" w:rsidP="001F70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另行</w:t>
      </w:r>
      <w:r w:rsidR="00571268" w:rsidRPr="00571268">
        <w:rPr>
          <w:rFonts w:hint="eastAsia"/>
        </w:rPr>
        <w:t>收費</w:t>
      </w:r>
      <w:r w:rsidR="00571268">
        <w:rPr>
          <w:rFonts w:hint="eastAsia"/>
        </w:rPr>
        <w:t>原則</w:t>
      </w:r>
      <w:r w:rsidR="00571268" w:rsidRPr="00571268">
        <w:rPr>
          <w:rFonts w:hint="eastAsia"/>
        </w:rPr>
        <w:t>：</w:t>
      </w:r>
    </w:p>
    <w:p w14:paraId="2AAE1B3E" w14:textId="77777777" w:rsidR="00571268" w:rsidRDefault="00571268" w:rsidP="001F70E4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依據「</w:t>
      </w:r>
      <w:r w:rsidRPr="00571268">
        <w:rPr>
          <w:rFonts w:hint="eastAsia"/>
        </w:rPr>
        <w:t>彰化縣公私立國民中小學學生雜費及各項代收代辦費收支辦法</w:t>
      </w:r>
      <w:r>
        <w:rPr>
          <w:rFonts w:hint="eastAsia"/>
        </w:rPr>
        <w:t>」辦理。</w:t>
      </w:r>
    </w:p>
    <w:p w14:paraId="69AD9028" w14:textId="53D452DB" w:rsidR="00571268" w:rsidRDefault="00571268" w:rsidP="001F70E4">
      <w:pPr>
        <w:pStyle w:val="a8"/>
        <w:numPr>
          <w:ilvl w:val="0"/>
          <w:numId w:val="8"/>
        </w:numPr>
        <w:ind w:leftChars="0"/>
      </w:pPr>
      <w:r w:rsidRPr="00E34EA4">
        <w:rPr>
          <w:rFonts w:hint="eastAsia"/>
        </w:rPr>
        <w:t>學校平日課後或暑期期間辦理學生相關學習活動</w:t>
      </w:r>
      <w:r w:rsidR="008651CA">
        <w:rPr>
          <w:rFonts w:hint="eastAsia"/>
        </w:rPr>
        <w:t>……等非學生作息時間</w:t>
      </w:r>
      <w:r>
        <w:rPr>
          <w:rFonts w:hint="eastAsia"/>
        </w:rPr>
        <w:t>，</w:t>
      </w:r>
      <w:r w:rsidRPr="00E34EA4">
        <w:rPr>
          <w:rFonts w:hint="eastAsia"/>
        </w:rPr>
        <w:t>需使用教室冷氣或其他校舍空間裝</w:t>
      </w:r>
      <w:r w:rsidR="00CB5586">
        <w:rPr>
          <w:rFonts w:hint="eastAsia"/>
        </w:rPr>
        <w:t>設</w:t>
      </w:r>
      <w:r w:rsidRPr="00E34EA4">
        <w:rPr>
          <w:rFonts w:hint="eastAsia"/>
        </w:rPr>
        <w:t>既有冷氣者</w:t>
      </w:r>
      <w:r>
        <w:rPr>
          <w:rFonts w:hint="eastAsia"/>
        </w:rPr>
        <w:t>，</w:t>
      </w:r>
      <w:r w:rsidRPr="00E76015">
        <w:rPr>
          <w:rFonts w:hint="eastAsia"/>
          <w:b/>
          <w:szCs w:val="28"/>
        </w:rPr>
        <w:t>每一度電收費</w:t>
      </w:r>
      <w:r w:rsidR="00395FF6" w:rsidRPr="00E76015">
        <w:rPr>
          <w:rFonts w:hint="eastAsia"/>
          <w:b/>
          <w:szCs w:val="28"/>
        </w:rPr>
        <w:t>依據彰化縣政府</w:t>
      </w:r>
      <w:r w:rsidR="00395FF6" w:rsidRPr="00E76015">
        <w:rPr>
          <w:rFonts w:ascii="DFKaiShu-SB-Estd-BF" w:hAnsi="DFKaiShu-SB-Estd-BF"/>
          <w:b/>
          <w:szCs w:val="28"/>
        </w:rPr>
        <w:t>當年度補助電費之設算基準</w:t>
      </w:r>
      <w:r w:rsidR="00395FF6" w:rsidRPr="00E76015">
        <w:rPr>
          <w:rFonts w:ascii="DFKaiShu-SB-Estd-BF" w:hAnsi="DFKaiShu-SB-Estd-BF" w:hint="eastAsia"/>
          <w:b/>
          <w:szCs w:val="28"/>
        </w:rPr>
        <w:t>（</w:t>
      </w:r>
      <w:r w:rsidR="00395FF6" w:rsidRPr="00E76015">
        <w:rPr>
          <w:rFonts w:ascii="DFKaiShu-SB-Estd-BF" w:hAnsi="DFKaiShu-SB-Estd-BF"/>
          <w:b/>
          <w:szCs w:val="28"/>
        </w:rPr>
        <w:t>含加成後額度</w:t>
      </w:r>
      <w:r w:rsidR="00395FF6" w:rsidRPr="00E76015">
        <w:rPr>
          <w:rFonts w:ascii="DFKaiShu-SB-Estd-BF" w:hAnsi="DFKaiShu-SB-Estd-BF" w:hint="eastAsia"/>
          <w:b/>
          <w:szCs w:val="28"/>
        </w:rPr>
        <w:t>）</w:t>
      </w:r>
      <w:r w:rsidR="00395FF6" w:rsidRPr="00E76015">
        <w:rPr>
          <w:rFonts w:ascii="DFKaiShu-SB-Estd-BF" w:hAnsi="DFKaiShu-SB-Estd-BF"/>
          <w:b/>
          <w:szCs w:val="28"/>
        </w:rPr>
        <w:t>計算</w:t>
      </w:r>
      <w:r>
        <w:rPr>
          <w:rFonts w:hint="eastAsia"/>
        </w:rPr>
        <w:t>。</w:t>
      </w:r>
    </w:p>
    <w:p w14:paraId="60BF585F" w14:textId="6792A52F" w:rsidR="006F32D2" w:rsidRDefault="00B91347" w:rsidP="001F70E4">
      <w:pPr>
        <w:pStyle w:val="a8"/>
        <w:numPr>
          <w:ilvl w:val="0"/>
          <w:numId w:val="8"/>
        </w:numPr>
        <w:ind w:leftChars="0"/>
      </w:pPr>
      <w:r>
        <w:t>弱勢學生可分期繳納</w:t>
      </w:r>
      <w:r>
        <w:rPr>
          <w:rFonts w:hint="eastAsia"/>
        </w:rPr>
        <w:t>，</w:t>
      </w:r>
      <w:r>
        <w:t>或向教育儲蓄戶</w:t>
      </w:r>
      <w:r>
        <w:rPr>
          <w:rFonts w:hint="eastAsia"/>
        </w:rPr>
        <w:t>、</w:t>
      </w:r>
      <w:r>
        <w:t>家長會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t>等民間團體</w:t>
      </w:r>
      <w:r>
        <w:rPr>
          <w:rFonts w:hint="eastAsia"/>
        </w:rPr>
        <w:t>、</w:t>
      </w:r>
      <w:r>
        <w:t>慈善機構申請補助</w:t>
      </w:r>
      <w:r>
        <w:rPr>
          <w:rFonts w:hint="eastAsia"/>
        </w:rPr>
        <w:t>。</w:t>
      </w:r>
    </w:p>
    <w:p w14:paraId="7FD7DB87" w14:textId="0A55BAE6" w:rsidR="003F0C49" w:rsidRDefault="003F0C49" w:rsidP="001F70E4">
      <w:pPr>
        <w:pStyle w:val="a8"/>
        <w:numPr>
          <w:ilvl w:val="0"/>
          <w:numId w:val="8"/>
        </w:numPr>
        <w:ind w:leftChars="0"/>
      </w:pPr>
      <w:r>
        <w:t>遙控器遺失補發費用</w:t>
      </w:r>
      <w:r>
        <w:rPr>
          <w:rFonts w:hint="eastAsia"/>
        </w:rPr>
        <w:t>6</w:t>
      </w:r>
      <w:r>
        <w:t>00</w:t>
      </w:r>
      <w:r>
        <w:t>元或依市價賠償</w:t>
      </w:r>
      <w:r>
        <w:rPr>
          <w:rFonts w:hint="eastAsia"/>
        </w:rPr>
        <w:t>，</w:t>
      </w:r>
      <w:r>
        <w:t>得含運費</w:t>
      </w:r>
      <w:r w:rsidR="00722972">
        <w:rPr>
          <w:rFonts w:hint="eastAsia"/>
        </w:rPr>
        <w:t>6</w:t>
      </w:r>
      <w:r w:rsidR="00722972">
        <w:t>0</w:t>
      </w:r>
      <w:r w:rsidR="00722972">
        <w:t>元</w:t>
      </w:r>
      <w:r>
        <w:rPr>
          <w:rFonts w:hint="eastAsia"/>
        </w:rPr>
        <w:t>。</w:t>
      </w:r>
    </w:p>
    <w:p w14:paraId="42804D89" w14:textId="131FA89B" w:rsidR="002313E6" w:rsidRDefault="008651CA" w:rsidP="001F70E4">
      <w:pPr>
        <w:pStyle w:val="a8"/>
        <w:widowControl/>
        <w:numPr>
          <w:ilvl w:val="0"/>
          <w:numId w:val="1"/>
        </w:numPr>
        <w:ind w:leftChars="0"/>
      </w:pPr>
      <w:r w:rsidRPr="008651CA">
        <w:rPr>
          <w:rFonts w:ascii="DFKaiShu-SB-Estd-BF" w:hAnsi="DFKaiShu-SB-Estd-BF"/>
          <w:color w:val="000000"/>
          <w:szCs w:val="28"/>
        </w:rPr>
        <w:t>本辦法由本校冷氣電費及使用規範審議小組制定</w:t>
      </w:r>
      <w:r w:rsidR="00F52D38">
        <w:rPr>
          <w:rFonts w:hint="eastAsia"/>
        </w:rPr>
        <w:t>，</w:t>
      </w:r>
      <w:r w:rsidRPr="008651CA">
        <w:rPr>
          <w:rFonts w:hint="eastAsia"/>
        </w:rPr>
        <w:t>陳請校長核准後實施</w:t>
      </w:r>
      <w:r>
        <w:rPr>
          <w:rFonts w:hint="eastAsia"/>
        </w:rPr>
        <w:t>，</w:t>
      </w:r>
      <w:r w:rsidR="00F52D38">
        <w:rPr>
          <w:rFonts w:hint="eastAsia"/>
        </w:rPr>
        <w:t>修正時亦同。</w:t>
      </w:r>
    </w:p>
    <w:sectPr w:rsidR="002313E6" w:rsidSect="00E914F5">
      <w:pgSz w:w="11906" w:h="16838" w:code="9"/>
      <w:pgMar w:top="1134" w:right="1134" w:bottom="851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EC83" w14:textId="77777777" w:rsidR="00287466" w:rsidRDefault="00287466" w:rsidP="00343AAA">
      <w:r>
        <w:separator/>
      </w:r>
    </w:p>
  </w:endnote>
  <w:endnote w:type="continuationSeparator" w:id="0">
    <w:p w14:paraId="6E6A0104" w14:textId="77777777" w:rsidR="00287466" w:rsidRDefault="00287466" w:rsidP="0034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6E131" w14:textId="77777777" w:rsidR="00287466" w:rsidRDefault="00287466" w:rsidP="00343AAA">
      <w:r>
        <w:separator/>
      </w:r>
    </w:p>
  </w:footnote>
  <w:footnote w:type="continuationSeparator" w:id="0">
    <w:p w14:paraId="4B721656" w14:textId="77777777" w:rsidR="00287466" w:rsidRDefault="00287466" w:rsidP="0034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794"/>
    <w:multiLevelType w:val="hybridMultilevel"/>
    <w:tmpl w:val="24A67676"/>
    <w:lvl w:ilvl="0" w:tplc="386CF04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54B0913"/>
    <w:multiLevelType w:val="hybridMultilevel"/>
    <w:tmpl w:val="7046AAF4"/>
    <w:lvl w:ilvl="0" w:tplc="386CF04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597794A"/>
    <w:multiLevelType w:val="hybridMultilevel"/>
    <w:tmpl w:val="B12C8B48"/>
    <w:lvl w:ilvl="0" w:tplc="D12ADF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86CF04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347D40"/>
    <w:multiLevelType w:val="hybridMultilevel"/>
    <w:tmpl w:val="3A84582C"/>
    <w:lvl w:ilvl="0" w:tplc="E5C67D16">
      <w:start w:val="1"/>
      <w:numFmt w:val="taiwaneseCountingThousand"/>
      <w:lvlText w:val="(%1)"/>
      <w:lvlJc w:val="left"/>
      <w:pPr>
        <w:ind w:left="1175" w:hanging="61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4A8F24F1"/>
    <w:multiLevelType w:val="hybridMultilevel"/>
    <w:tmpl w:val="24A67676"/>
    <w:lvl w:ilvl="0" w:tplc="386CF04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0E066C5"/>
    <w:multiLevelType w:val="hybridMultilevel"/>
    <w:tmpl w:val="B57AAFB2"/>
    <w:lvl w:ilvl="0" w:tplc="386CF04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5F41375"/>
    <w:multiLevelType w:val="hybridMultilevel"/>
    <w:tmpl w:val="690A2E78"/>
    <w:lvl w:ilvl="0" w:tplc="E9FE5312">
      <w:start w:val="1"/>
      <w:numFmt w:val="taiwaneseCountingThousand"/>
      <w:lvlText w:val="(%1)"/>
      <w:lvlJc w:val="left"/>
      <w:pPr>
        <w:ind w:left="117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6FF85EE5"/>
    <w:multiLevelType w:val="hybridMultilevel"/>
    <w:tmpl w:val="7046AAF4"/>
    <w:lvl w:ilvl="0" w:tplc="386CF04E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B4130C1"/>
    <w:multiLevelType w:val="hybridMultilevel"/>
    <w:tmpl w:val="273A5F06"/>
    <w:lvl w:ilvl="0" w:tplc="D24EB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4BD"/>
    <w:rsid w:val="000026F6"/>
    <w:rsid w:val="00006271"/>
    <w:rsid w:val="000307A5"/>
    <w:rsid w:val="000415A2"/>
    <w:rsid w:val="000461FB"/>
    <w:rsid w:val="0005442D"/>
    <w:rsid w:val="00085C2B"/>
    <w:rsid w:val="000C03A0"/>
    <w:rsid w:val="00134683"/>
    <w:rsid w:val="00171D4F"/>
    <w:rsid w:val="001A00C2"/>
    <w:rsid w:val="001C1CE1"/>
    <w:rsid w:val="001D5BB4"/>
    <w:rsid w:val="001F2CE1"/>
    <w:rsid w:val="001F70E4"/>
    <w:rsid w:val="0022416B"/>
    <w:rsid w:val="002313E6"/>
    <w:rsid w:val="00233E6D"/>
    <w:rsid w:val="00253C43"/>
    <w:rsid w:val="00263E17"/>
    <w:rsid w:val="00287466"/>
    <w:rsid w:val="002C2555"/>
    <w:rsid w:val="002D608C"/>
    <w:rsid w:val="002E3FC2"/>
    <w:rsid w:val="002E7C9C"/>
    <w:rsid w:val="00343AAA"/>
    <w:rsid w:val="0036351A"/>
    <w:rsid w:val="00392EF1"/>
    <w:rsid w:val="00395FF6"/>
    <w:rsid w:val="003B2D26"/>
    <w:rsid w:val="003B377E"/>
    <w:rsid w:val="003C2384"/>
    <w:rsid w:val="003D1D4E"/>
    <w:rsid w:val="003F0C49"/>
    <w:rsid w:val="003F14D2"/>
    <w:rsid w:val="003F46EE"/>
    <w:rsid w:val="003F4981"/>
    <w:rsid w:val="004263EA"/>
    <w:rsid w:val="00427C38"/>
    <w:rsid w:val="00437BB6"/>
    <w:rsid w:val="00441469"/>
    <w:rsid w:val="00466489"/>
    <w:rsid w:val="00471126"/>
    <w:rsid w:val="00480201"/>
    <w:rsid w:val="00482A6B"/>
    <w:rsid w:val="004A5492"/>
    <w:rsid w:val="004E5121"/>
    <w:rsid w:val="00507188"/>
    <w:rsid w:val="00507278"/>
    <w:rsid w:val="005154C4"/>
    <w:rsid w:val="005250AB"/>
    <w:rsid w:val="00531199"/>
    <w:rsid w:val="00547395"/>
    <w:rsid w:val="00567A55"/>
    <w:rsid w:val="00571268"/>
    <w:rsid w:val="00574652"/>
    <w:rsid w:val="0059667E"/>
    <w:rsid w:val="005A6EA3"/>
    <w:rsid w:val="005D1532"/>
    <w:rsid w:val="005E070F"/>
    <w:rsid w:val="005E0F78"/>
    <w:rsid w:val="005E5433"/>
    <w:rsid w:val="005E6650"/>
    <w:rsid w:val="005F2A0A"/>
    <w:rsid w:val="00613CF6"/>
    <w:rsid w:val="00644637"/>
    <w:rsid w:val="00655492"/>
    <w:rsid w:val="00670214"/>
    <w:rsid w:val="00670F05"/>
    <w:rsid w:val="00673690"/>
    <w:rsid w:val="00675D95"/>
    <w:rsid w:val="00687665"/>
    <w:rsid w:val="00690987"/>
    <w:rsid w:val="00696F46"/>
    <w:rsid w:val="006B5F60"/>
    <w:rsid w:val="006C7D06"/>
    <w:rsid w:val="006C7E5E"/>
    <w:rsid w:val="006D5CDB"/>
    <w:rsid w:val="006F32D2"/>
    <w:rsid w:val="006F5D4C"/>
    <w:rsid w:val="006F5F90"/>
    <w:rsid w:val="00701A36"/>
    <w:rsid w:val="00713680"/>
    <w:rsid w:val="00713979"/>
    <w:rsid w:val="00722972"/>
    <w:rsid w:val="00726969"/>
    <w:rsid w:val="00744934"/>
    <w:rsid w:val="00754E10"/>
    <w:rsid w:val="0076017E"/>
    <w:rsid w:val="00763F53"/>
    <w:rsid w:val="007847D2"/>
    <w:rsid w:val="0078511C"/>
    <w:rsid w:val="007869C2"/>
    <w:rsid w:val="007B3541"/>
    <w:rsid w:val="007C26D1"/>
    <w:rsid w:val="007D01D9"/>
    <w:rsid w:val="007D04BD"/>
    <w:rsid w:val="007D73A9"/>
    <w:rsid w:val="007E222D"/>
    <w:rsid w:val="00802D79"/>
    <w:rsid w:val="00806446"/>
    <w:rsid w:val="00823C19"/>
    <w:rsid w:val="00847455"/>
    <w:rsid w:val="00851C10"/>
    <w:rsid w:val="00863F97"/>
    <w:rsid w:val="008641F0"/>
    <w:rsid w:val="008651CA"/>
    <w:rsid w:val="008A7FA0"/>
    <w:rsid w:val="008B72F0"/>
    <w:rsid w:val="008C34BD"/>
    <w:rsid w:val="008C34F8"/>
    <w:rsid w:val="008E47F9"/>
    <w:rsid w:val="00904C6B"/>
    <w:rsid w:val="0090625C"/>
    <w:rsid w:val="009178A0"/>
    <w:rsid w:val="0091792B"/>
    <w:rsid w:val="00920ED5"/>
    <w:rsid w:val="0092341D"/>
    <w:rsid w:val="009721F5"/>
    <w:rsid w:val="00995FA8"/>
    <w:rsid w:val="009B7245"/>
    <w:rsid w:val="009E23DB"/>
    <w:rsid w:val="009F632B"/>
    <w:rsid w:val="00A02506"/>
    <w:rsid w:val="00A02526"/>
    <w:rsid w:val="00A04DD3"/>
    <w:rsid w:val="00A31BB9"/>
    <w:rsid w:val="00A405A3"/>
    <w:rsid w:val="00A539B0"/>
    <w:rsid w:val="00A65574"/>
    <w:rsid w:val="00A96027"/>
    <w:rsid w:val="00AA0E7C"/>
    <w:rsid w:val="00AA18AF"/>
    <w:rsid w:val="00AA471E"/>
    <w:rsid w:val="00AD5C58"/>
    <w:rsid w:val="00AE0516"/>
    <w:rsid w:val="00B12E4A"/>
    <w:rsid w:val="00B16E4A"/>
    <w:rsid w:val="00B25D29"/>
    <w:rsid w:val="00B366E8"/>
    <w:rsid w:val="00B40616"/>
    <w:rsid w:val="00B71CA8"/>
    <w:rsid w:val="00B854A8"/>
    <w:rsid w:val="00B91347"/>
    <w:rsid w:val="00B92366"/>
    <w:rsid w:val="00BA185C"/>
    <w:rsid w:val="00BA7183"/>
    <w:rsid w:val="00BD3A9F"/>
    <w:rsid w:val="00C06D17"/>
    <w:rsid w:val="00C536DF"/>
    <w:rsid w:val="00C97F5D"/>
    <w:rsid w:val="00CB3FC4"/>
    <w:rsid w:val="00CB5586"/>
    <w:rsid w:val="00CB7031"/>
    <w:rsid w:val="00CB75C9"/>
    <w:rsid w:val="00CD0035"/>
    <w:rsid w:val="00CF10E7"/>
    <w:rsid w:val="00D30DA9"/>
    <w:rsid w:val="00D43EB2"/>
    <w:rsid w:val="00D54223"/>
    <w:rsid w:val="00D736B0"/>
    <w:rsid w:val="00D774C6"/>
    <w:rsid w:val="00D83E64"/>
    <w:rsid w:val="00D86EB9"/>
    <w:rsid w:val="00D96E37"/>
    <w:rsid w:val="00DB7143"/>
    <w:rsid w:val="00DD4B9E"/>
    <w:rsid w:val="00E03AEC"/>
    <w:rsid w:val="00E054D3"/>
    <w:rsid w:val="00E11644"/>
    <w:rsid w:val="00E205B2"/>
    <w:rsid w:val="00E24A4D"/>
    <w:rsid w:val="00E250FB"/>
    <w:rsid w:val="00E2608D"/>
    <w:rsid w:val="00E34EA4"/>
    <w:rsid w:val="00E43A3D"/>
    <w:rsid w:val="00E45689"/>
    <w:rsid w:val="00E50A8E"/>
    <w:rsid w:val="00E633D1"/>
    <w:rsid w:val="00E76015"/>
    <w:rsid w:val="00E914F5"/>
    <w:rsid w:val="00E96765"/>
    <w:rsid w:val="00EB3AA5"/>
    <w:rsid w:val="00ED7526"/>
    <w:rsid w:val="00EE0911"/>
    <w:rsid w:val="00EE48E1"/>
    <w:rsid w:val="00EE5CFE"/>
    <w:rsid w:val="00F10051"/>
    <w:rsid w:val="00F25321"/>
    <w:rsid w:val="00F266B5"/>
    <w:rsid w:val="00F52D38"/>
    <w:rsid w:val="00F65DB6"/>
    <w:rsid w:val="00F809B4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3225F"/>
  <w15:docId w15:val="{0950559C-7360-42F1-901A-77DC3BE2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3A9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A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AAA"/>
    <w:rPr>
      <w:sz w:val="20"/>
      <w:szCs w:val="20"/>
    </w:rPr>
  </w:style>
  <w:style w:type="paragraph" w:styleId="a8">
    <w:name w:val="List Paragraph"/>
    <w:basedOn w:val="a"/>
    <w:uiPriority w:val="34"/>
    <w:qFormat/>
    <w:rsid w:val="0022416B"/>
    <w:pPr>
      <w:ind w:leftChars="200" w:left="480"/>
    </w:pPr>
  </w:style>
  <w:style w:type="character" w:customStyle="1" w:styleId="fontstyle01">
    <w:name w:val="fontstyle01"/>
    <w:basedOn w:val="a0"/>
    <w:rsid w:val="00673690"/>
    <w:rPr>
      <w:rFonts w:ascii="DFKaiShu-SB-Estd-BF" w:hAnsi="DFKaiShu-SB-Estd-BF" w:hint="default"/>
      <w:b w:val="0"/>
      <w:bCs w:val="0"/>
      <w:i w:val="0"/>
      <w:iCs w:val="0"/>
      <w:color w:val="0066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7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5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李建瑋</dc:creator>
  <cp:lastModifiedBy>teacher</cp:lastModifiedBy>
  <cp:revision>83</cp:revision>
  <cp:lastPrinted>2022-04-28T03:48:00Z</cp:lastPrinted>
  <dcterms:created xsi:type="dcterms:W3CDTF">2016-12-28T08:23:00Z</dcterms:created>
  <dcterms:modified xsi:type="dcterms:W3CDTF">2023-06-16T01:38:00Z</dcterms:modified>
</cp:coreProperties>
</file>